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49DA" w14:textId="77777777" w:rsidR="000E6B11" w:rsidRDefault="00D766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0"/>
        <w:contextualSpacing/>
        <w:jc w:val="center"/>
        <w:rPr>
          <w:b/>
          <w:i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 xml:space="preserve">Contenu de la fiche de poste </w:t>
      </w:r>
      <w:r>
        <w:rPr>
          <w:b/>
          <w:sz w:val="22"/>
          <w:szCs w:val="22"/>
        </w:rPr>
        <w:t>VTA</w:t>
      </w:r>
    </w:p>
    <w:p w14:paraId="6D292C80" w14:textId="77777777" w:rsidR="000E6B11" w:rsidRDefault="000E6B11">
      <w:pPr>
        <w:spacing w:line="240" w:lineRule="auto"/>
        <w:jc w:val="both"/>
        <w:rPr>
          <w:rFonts w:asciiTheme="minorHAnsi" w:hAnsiTheme="minorHAnsi" w:cstheme="minorHAnsi"/>
          <w:color w:val="4F81BD" w:themeColor="accent1"/>
          <w:sz w:val="20"/>
          <w:szCs w:val="20"/>
        </w:rPr>
      </w:pPr>
    </w:p>
    <w:p w14:paraId="5F9D1186" w14:textId="77777777" w:rsidR="000E6B11" w:rsidRDefault="00D766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volontaire territorial en administration (VTA) est un jeune diplômé âgé de 18 à 30 ans et d’un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niveau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Bac+2 au moins, qui renforce les compétences en ingénierie de projets d’un territoire rural le temps d’une mission de 12 à 18 mois maximum. </w:t>
      </w:r>
    </w:p>
    <w:p w14:paraId="27B63898" w14:textId="77777777" w:rsidR="000E6B11" w:rsidRDefault="000E6B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A5DCD0" w14:textId="77777777" w:rsidR="000E6B11" w:rsidRDefault="00D766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Ces postes s’adressent notamment (mais pas exclusivement) à de jeunes </w:t>
      </w:r>
      <w:r>
        <w:rPr>
          <w:rFonts w:asciiTheme="minorHAnsi" w:hAnsiTheme="minorHAnsi" w:cstheme="minorHAnsi"/>
          <w:sz w:val="22"/>
          <w:szCs w:val="22"/>
        </w:rPr>
        <w:t xml:space="preserve">diplômés en droit, aménagement du territoire, géographie, administration des collectivités, sciences politiques, pour remplir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 </w:t>
      </w:r>
      <w:r>
        <w:rPr>
          <w:rFonts w:asciiTheme="minorHAnsi" w:hAnsiTheme="minorHAnsi" w:cstheme="minorHAnsi"/>
          <w:sz w:val="22"/>
          <w:szCs w:val="22"/>
        </w:rPr>
        <w:t xml:space="preserve">missions comme l’élaboration de diagnostics, la contribution à l’animation ou à l’élaboration de projets de territoires, le montage de dossiers de demande de subvention, le montage de projet ou encore apporter un appui à des chefs de projets (PVD, PAT, </w:t>
      </w:r>
      <w:r>
        <w:rPr>
          <w:rFonts w:asciiTheme="minorHAnsi" w:hAnsiTheme="minorHAnsi" w:cstheme="minorHAnsi"/>
          <w:i/>
          <w:sz w:val="22"/>
          <w:szCs w:val="22"/>
        </w:rPr>
        <w:t>etc</w:t>
      </w:r>
      <w:r>
        <w:rPr>
          <w:rFonts w:asciiTheme="minorHAnsi" w:hAnsiTheme="minorHAnsi" w:cstheme="minorHAnsi"/>
          <w:sz w:val="22"/>
          <w:szCs w:val="22"/>
        </w:rPr>
        <w:t>.).</w:t>
      </w:r>
    </w:p>
    <w:p w14:paraId="3A14D6E1" w14:textId="77777777" w:rsidR="000E6B11" w:rsidRDefault="000E6B11">
      <w:pPr>
        <w:spacing w:after="0" w:line="240" w:lineRule="auto"/>
        <w:ind w:righ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843BDF" w14:textId="77777777" w:rsidR="000E6B11" w:rsidRDefault="000E6B11">
      <w:pPr>
        <w:spacing w:after="0" w:line="240" w:lineRule="auto"/>
        <w:ind w:right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7F9B474" w14:textId="77777777" w:rsidR="000E6B11" w:rsidRDefault="00D76654">
      <w:pPr>
        <w:spacing w:after="0" w:line="240" w:lineRule="auto"/>
        <w:ind w:righ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Intitulé de la mission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</w:p>
    <w:p w14:paraId="118C82D6" w14:textId="77777777" w:rsidR="000E6B11" w:rsidRDefault="000E6B11">
      <w:pPr>
        <w:spacing w:after="0" w:line="240" w:lineRule="auto"/>
        <w:ind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84042A" w14:textId="77777777" w:rsidR="000E6B11" w:rsidRDefault="00D76654">
      <w:pPr>
        <w:spacing w:after="0" w:line="240" w:lineRule="auto"/>
        <w:ind w:righ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Description de la mission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</w:p>
    <w:p w14:paraId="21A0907B" w14:textId="77777777" w:rsidR="000E6B11" w:rsidRDefault="000E6B11">
      <w:pPr>
        <w:spacing w:after="0" w:line="240" w:lineRule="auto"/>
        <w:ind w:righ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D394A1" w14:textId="77777777" w:rsidR="000E6B11" w:rsidRDefault="00D76654">
      <w:pPr>
        <w:spacing w:after="0" w:line="240" w:lineRule="auto"/>
        <w:ind w:righ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Profil recherché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 : </w:t>
      </w:r>
    </w:p>
    <w:p w14:paraId="7AF9A513" w14:textId="77777777" w:rsidR="000E6B11" w:rsidRDefault="000E6B11">
      <w:pPr>
        <w:spacing w:after="0" w:line="240" w:lineRule="auto"/>
        <w:ind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3EB9C5" w14:textId="1CF6F728" w:rsidR="000E6B11" w:rsidRDefault="00D76654">
      <w:pPr>
        <w:spacing w:after="0" w:line="240" w:lineRule="auto"/>
        <w:ind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Accompagnement de la </w:t>
      </w:r>
      <w:r w:rsidR="00475CE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collectivité</w:t>
      </w:r>
      <w:r w:rsidR="00475CE0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14:paraId="3F699BC0" w14:textId="77777777" w:rsidR="000E6B11" w:rsidRDefault="000E6B11">
      <w:pPr>
        <w:spacing w:after="0" w:line="240" w:lineRule="auto"/>
        <w:ind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88DEC7" w14:textId="4844AEB3" w:rsidR="000E6B11" w:rsidRDefault="00D76654">
      <w:pPr>
        <w:spacing w:after="0" w:line="240" w:lineRule="auto"/>
        <w:ind w:right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Contact au sein de la collectivité (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nom et </w:t>
      </w:r>
      <w:r w:rsidR="00475CE0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courriel</w:t>
      </w:r>
      <w:r w:rsidR="00475CE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 et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adresse postale de la </w:t>
      </w:r>
      <w:r w:rsidR="00475CE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collectivité :</w:t>
      </w:r>
    </w:p>
    <w:p w14:paraId="0AD763D2" w14:textId="6AB86DEE" w:rsidR="000E6B11" w:rsidRDefault="000E6B11">
      <w:pPr>
        <w:spacing w:after="0" w:line="240" w:lineRule="auto"/>
        <w:ind w:righ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41D1582" w14:textId="77777777" w:rsidR="000E6B11" w:rsidRDefault="00D76654">
      <w:pPr>
        <w:spacing w:after="0" w:line="240" w:lineRule="auto"/>
        <w:ind w:right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Informations complémentaires :</w:t>
      </w:r>
    </w:p>
    <w:p w14:paraId="6ACEC1C3" w14:textId="77777777" w:rsidR="000E6B11" w:rsidRDefault="00D76654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Date limite de candidature : </w:t>
      </w:r>
    </w:p>
    <w:p w14:paraId="18EC561F" w14:textId="77777777" w:rsidR="000E6B11" w:rsidRDefault="00D76654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Date de début possible de la mission :</w:t>
      </w:r>
    </w:p>
    <w:p w14:paraId="3DB0958A" w14:textId="77777777" w:rsidR="000E6B11" w:rsidRDefault="00D76654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Lieu d’exercice de la mission</w:t>
      </w:r>
    </w:p>
    <w:p w14:paraId="3A65A467" w14:textId="77777777" w:rsidR="000E6B11" w:rsidRDefault="00D76654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Durée de la mission (entre 12 et 18 mois) :</w:t>
      </w:r>
    </w:p>
    <w:p w14:paraId="6860D204" w14:textId="210C2A1D" w:rsidR="000E6B11" w:rsidRDefault="00475CE0">
      <w:pPr>
        <w:numPr>
          <w:ilvl w:val="0"/>
          <w:numId w:val="1"/>
        </w:numPr>
        <w:spacing w:after="0" w:line="240" w:lineRule="auto"/>
        <w:ind w:righ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Nom et</w:t>
      </w:r>
      <w:r w:rsidR="00D7665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adresse de la collectivité :</w:t>
      </w:r>
    </w:p>
    <w:p w14:paraId="6565D20C" w14:textId="77777777" w:rsidR="000E6B11" w:rsidRDefault="00D76654">
      <w:pPr>
        <w:numPr>
          <w:ilvl w:val="0"/>
          <w:numId w:val="1"/>
        </w:numPr>
        <w:spacing w:after="0" w:line="240" w:lineRule="auto"/>
        <w:ind w:right="0"/>
        <w:jc w:val="both"/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Grille salariale </w:t>
      </w:r>
      <w:r>
        <w:t xml:space="preserve"> </w:t>
      </w:r>
    </w:p>
    <w:sectPr w:rsidR="000E6B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4ECC" w14:textId="77777777" w:rsidR="00667FB6" w:rsidRDefault="00667FB6">
      <w:pPr>
        <w:spacing w:after="0" w:line="240" w:lineRule="auto"/>
      </w:pPr>
      <w:r>
        <w:separator/>
      </w:r>
    </w:p>
  </w:endnote>
  <w:endnote w:type="continuationSeparator" w:id="0">
    <w:p w14:paraId="551768A8" w14:textId="77777777" w:rsidR="00667FB6" w:rsidRDefault="0066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CF98" w14:textId="77777777" w:rsidR="000E6B11" w:rsidRDefault="00D76654">
    <w:pPr>
      <w:pStyle w:val="Pieddepage"/>
    </w:pPr>
    <w:r>
      <w:t xml:space="preserve">               </w:t>
    </w:r>
    <w:r>
      <w:rPr>
        <w:noProof/>
      </w:rPr>
      <w:drawing>
        <wp:inline distT="0" distB="0" distL="0" distR="0" wp14:anchorId="69024222" wp14:editId="16B001F6">
          <wp:extent cx="1000125" cy="955675"/>
          <wp:effectExtent l="0" t="0" r="0" b="0"/>
          <wp:docPr id="2" name="Espace réservé du contenu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ace réservé du contenu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671" b="45607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lang w:eastAsia="fr-FR"/>
      </w:rPr>
      <w:t xml:space="preserve">         </w:t>
    </w:r>
    <w:r>
      <w:rPr>
        <w:noProof/>
      </w:rPr>
      <w:drawing>
        <wp:inline distT="0" distB="0" distL="0" distR="0" wp14:anchorId="7947EFDD" wp14:editId="57C9E5A6">
          <wp:extent cx="1804035" cy="967740"/>
          <wp:effectExtent l="0" t="0" r="0" b="0"/>
          <wp:docPr id="3" name="Image 3" descr="https://www.economie.gouv.fr/files/files/directions_services/plan-de-relance/logo-FR-kit-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https://www.economie.gouv.fr/files/files/directions_services/plan-de-relance/logo-FR-kit-com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0CEE" w14:textId="77777777" w:rsidR="00667FB6" w:rsidRDefault="00667FB6">
      <w:pPr>
        <w:spacing w:after="0" w:line="240" w:lineRule="auto"/>
      </w:pPr>
      <w:r>
        <w:separator/>
      </w:r>
    </w:p>
  </w:footnote>
  <w:footnote w:type="continuationSeparator" w:id="0">
    <w:p w14:paraId="3CDB89DF" w14:textId="77777777" w:rsidR="00667FB6" w:rsidRDefault="0066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5DEC" w14:textId="77777777" w:rsidR="000E6B11" w:rsidRDefault="00D76654">
    <w:pPr>
      <w:pStyle w:val="En-tte"/>
    </w:pPr>
    <w:r>
      <w:rPr>
        <w:noProof/>
      </w:rPr>
      <w:drawing>
        <wp:inline distT="0" distB="0" distL="0" distR="0" wp14:anchorId="04C583BF" wp14:editId="285BE8E4">
          <wp:extent cx="5760720" cy="14871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AB0"/>
    <w:multiLevelType w:val="multilevel"/>
    <w:tmpl w:val="2DC2E0FA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6D46A9"/>
    <w:multiLevelType w:val="multilevel"/>
    <w:tmpl w:val="1138E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1"/>
    <w:rsid w:val="000E6B11"/>
    <w:rsid w:val="00475CE0"/>
    <w:rsid w:val="00667FB6"/>
    <w:rsid w:val="007C7B23"/>
    <w:rsid w:val="00D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F62A"/>
  <w15:docId w15:val="{C8A783AC-ECAC-4441-9F27-CB6FF6AA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B5"/>
    <w:pPr>
      <w:spacing w:after="200" w:line="324" w:lineRule="auto"/>
      <w:ind w:right="-1"/>
    </w:pPr>
    <w:rPr>
      <w:rFonts w:ascii="Arial" w:hAnsi="Arial" w:cs="Arial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1848B5"/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1848B5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848B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-tte">
    <w:name w:val="header"/>
    <w:basedOn w:val="Normal"/>
    <w:uiPriority w:val="99"/>
    <w:unhideWhenUsed/>
    <w:rsid w:val="001848B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848B5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848B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B164-7FA6-4004-9600-AD9D62DF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Company>Datar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</dc:creator>
  <dc:description/>
  <cp:lastModifiedBy>AMF42-Direction</cp:lastModifiedBy>
  <cp:revision>2</cp:revision>
  <dcterms:created xsi:type="dcterms:W3CDTF">2021-05-04T09:29:00Z</dcterms:created>
  <dcterms:modified xsi:type="dcterms:W3CDTF">2021-05-04T09:29:00Z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Datar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